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ind w:left="1416" w:firstLine="708"/>
        <w:rPr>
          <w:b/>
          <w:b/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-153670</wp:posOffset>
            </wp:positionH>
            <wp:positionV relativeFrom="paragraph">
              <wp:posOffset>-86995</wp:posOffset>
            </wp:positionV>
            <wp:extent cx="1489075" cy="807720"/>
            <wp:effectExtent l="0" t="0" r="0" b="0"/>
            <wp:wrapNone/>
            <wp:docPr id="1" name="Afbeelding 2" descr="http://www.jandolfing.nl/hoofd/logogr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http://www.jandolfing.nl/hoofd/logogroot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aam amazone/ruiter:</w:t>
        <w:tab/>
        <w:tab/>
        <w:tab/>
        <w:tab/>
        <w:tab/>
        <w:t>Jury:</w:t>
      </w:r>
    </w:p>
    <w:p>
      <w:pPr>
        <w:pStyle w:val="NoSpacing"/>
        <w:spacing w:lineRule="auto" w:line="360"/>
        <w:rPr>
          <w:b/>
          <w:b/>
          <w:sz w:val="24"/>
          <w:szCs w:val="24"/>
        </w:rPr>
      </w:pPr>
      <w:r>
        <w:rPr>
          <w:sz w:val="24"/>
          <w:szCs w:val="24"/>
        </w:rPr>
        <w:tab/>
        <w:tab/>
        <w:tab/>
      </w:r>
      <w:r>
        <w:rPr>
          <w:b/>
          <w:sz w:val="24"/>
          <w:szCs w:val="24"/>
        </w:rPr>
        <w:t>Naam Paard/pony:</w:t>
        <w:tab/>
        <w:tab/>
        <w:tab/>
        <w:tab/>
        <w:tab/>
        <w:tab/>
        <w:t>Datum:</w:t>
      </w:r>
    </w:p>
    <w:p>
      <w:pPr>
        <w:pStyle w:val="NoSpacing"/>
        <w:spacing w:lineRule="auto" w:line="360"/>
        <w:rPr/>
      </w:pPr>
      <w:r>
        <w:rPr>
          <w:b/>
          <w:sz w:val="24"/>
          <w:szCs w:val="24"/>
        </w:rPr>
        <w:tab/>
        <w:tab/>
        <w:tab/>
        <w:t>Paardensportcentrum Jan Dolfing Vries</w:t>
      </w:r>
      <w:r>
        <w:rPr>
          <w:sz w:val="24"/>
          <w:szCs w:val="24"/>
        </w:rPr>
        <w:tab/>
        <w:tab/>
      </w:r>
      <w:r>
        <w:rPr>
          <w:b/>
          <w:sz w:val="32"/>
          <w:szCs w:val="32"/>
        </w:rPr>
        <w:t>Proef: PSC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B</w:t>
      </w:r>
    </w:p>
    <w:p>
      <w:pPr>
        <w:pStyle w:val="NoSpacing"/>
        <w:spacing w:lineRule="auto" w:line="3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Spacing"/>
        <w:spacing w:lineRule="auto" w:line="3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Tabelraster"/>
        <w:tblW w:w="11058" w:type="dxa"/>
        <w:jc w:val="left"/>
        <w:tblInd w:w="-32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68"/>
        <w:gridCol w:w="1418"/>
        <w:gridCol w:w="3684"/>
        <w:gridCol w:w="992"/>
        <w:gridCol w:w="993"/>
        <w:gridCol w:w="3402"/>
      </w:tblGrid>
      <w:tr>
        <w:trPr/>
        <w:tc>
          <w:tcPr>
            <w:tcW w:w="5670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Lichtrijden, tenzij doorzitten wordt gevraagd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punten</w:t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Punten</w:t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Aantekeningen van de jury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A-X 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Binnenkomen in arbeidsdraf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Arbeidsstap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Tussen X en G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Halthouden en groeten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Voorwaarts in </w:t>
            </w:r>
            <w:r>
              <w:rPr>
                <w:sz w:val="20"/>
                <w:szCs w:val="20"/>
              </w:rPr>
              <w:t>Arbeids</w:t>
            </w:r>
            <w:r>
              <w:rPr>
                <w:sz w:val="20"/>
                <w:szCs w:val="20"/>
              </w:rPr>
              <w:t>stap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Recht</w:t>
            </w:r>
            <w:r>
              <w:rPr>
                <w:sz w:val="20"/>
                <w:szCs w:val="20"/>
              </w:rPr>
              <w:t>erhand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Tussen C en M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B-E-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K-</w:t>
            </w:r>
            <w:r>
              <w:rPr>
                <w:sz w:val="20"/>
                <w:szCs w:val="20"/>
              </w:rPr>
              <w:t>X-M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an hand veranderen, daarbij </w:t>
            </w:r>
            <w:r>
              <w:rPr>
                <w:sz w:val="20"/>
                <w:szCs w:val="20"/>
              </w:rPr>
              <w:t>enkele passen de draf verruimen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oorzitten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Tussen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en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Arbeidsgalop links aanspringen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E-B-E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Tuss</w:t>
            </w:r>
            <w:r>
              <w:rPr>
                <w:sz w:val="20"/>
                <w:szCs w:val="20"/>
              </w:rPr>
              <w:t>en K en A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F-X-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Van hand veranderen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Slangenvolte met drie bogen, daarbij doorzitten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Tussen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en K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Arbeidsgalop rechts aanspringen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E-B-E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Tussen H en C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M-X-K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Van hand veranderen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Tussen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en X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Arbeidsstap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Tussen </w:t>
            </w:r>
            <w:r>
              <w:rPr>
                <w:sz w:val="20"/>
                <w:szCs w:val="20"/>
              </w:rPr>
              <w:t>X 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Arbeids</w:t>
            </w:r>
            <w:r>
              <w:rPr>
                <w:sz w:val="20"/>
                <w:szCs w:val="20"/>
              </w:rPr>
              <w:t>draf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Linkerhand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H-</w:t>
            </w:r>
            <w:r>
              <w:rPr>
                <w:sz w:val="20"/>
                <w:szCs w:val="20"/>
              </w:rPr>
              <w:t>X-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Gebroken lijn, daarbij doorzitten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Arbeidsstap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X en G</w:t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Halthouden en groeten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Voorwaarts in stap de rijbaan verlaten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De houding van de ruiter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zit van de ruiter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De beenligging van de ruiter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De handhouding van de ruiter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Juistheid van de teugelhulpen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Juistheid van de beenhulpen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41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Regelmaat van het tempo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Verzorging van paard/pony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Verzorging van de ruiter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35.</w:t>
            </w:r>
          </w:p>
        </w:tc>
        <w:tc>
          <w:tcPr>
            <w:tcW w:w="141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Het gereden zijn in het algemeen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6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Subtotaal +punten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Subtotaal – punten</w:t>
            </w:r>
          </w:p>
        </w:tc>
      </w:tr>
      <w:tr>
        <w:trPr/>
        <w:tc>
          <w:tcPr>
            <w:tcW w:w="1986" w:type="dxa"/>
            <w:gridSpan w:val="2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4"/>
                <w:szCs w:val="24"/>
              </w:rPr>
              <w:t>Totaal: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8"/>
  <w:compat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f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l-NL" w:eastAsia="en-US" w:bidi="ar-SA"/>
    </w:rPr>
  </w:style>
  <w:style w:type="paragraph" w:styleId="Kop1">
    <w:name w:val="Kop 1"/>
    <w:basedOn w:val="Kop"/>
    <w:pPr/>
    <w:rPr/>
  </w:style>
  <w:style w:type="paragraph" w:styleId="Kop2">
    <w:name w:val="Kop 2"/>
    <w:basedOn w:val="Kop"/>
    <w:pPr/>
    <w:rPr/>
  </w:style>
  <w:style w:type="paragraph" w:styleId="Kop3">
    <w:name w:val="Kop 3"/>
    <w:basedOn w:val="Kop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bb65e0"/>
    <w:rPr>
      <w:rFonts w:ascii="Tahoma" w:hAnsi="Tahoma" w:cs="Tahoma"/>
      <w:sz w:val="16"/>
      <w:szCs w:val="16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Tekstblok"/>
    <w:basedOn w:val="Normal"/>
    <w:pPr>
      <w:spacing w:lineRule="auto" w:line="288" w:before="0" w:after="140"/>
    </w:pPr>
    <w:rPr/>
  </w:style>
  <w:style w:type="paragraph" w:styleId="Lijst">
    <w:name w:val="Lijst"/>
    <w:basedOn w:val="Tekstblok"/>
    <w:pPr/>
    <w:rPr>
      <w:rFonts w:cs="Arial"/>
    </w:rPr>
  </w:style>
  <w:style w:type="paragraph" w:styleId="Bijschrift">
    <w:name w:val="Bijschrif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64fb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l-NL" w:eastAsia="en-US" w:bidi="ar-SA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bb65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ten">
    <w:name w:val="Citaten"/>
    <w:basedOn w:val="Normal"/>
    <w:qFormat/>
    <w:pPr/>
    <w:rPr/>
  </w:style>
  <w:style w:type="paragraph" w:styleId="Titel">
    <w:name w:val="Titel"/>
    <w:basedOn w:val="Kop"/>
    <w:pPr/>
    <w:rPr/>
  </w:style>
  <w:style w:type="paragraph" w:styleId="Subtitel">
    <w:name w:val="Subtitel"/>
    <w:basedOn w:val="Kop"/>
    <w:pPr/>
    <w:rPr/>
  </w:style>
  <w:style w:type="paragraph" w:styleId="Inhoudtabel">
    <w:name w:val="Inhoud tabel"/>
    <w:basedOn w:val="Normal"/>
    <w:qFormat/>
    <w:pPr/>
    <w:rPr/>
  </w:style>
  <w:style w:type="paragraph" w:styleId="Tabelkop">
    <w:name w:val="Tabelkop"/>
    <w:basedOn w:val="Inhoudtabe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664fb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LibreOffice/4.4.5.2$Windows_x86 LibreOffice_project/a22f674fd25a3b6f45bdebf25400ed2adff0ff99</Application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2014-04-28T13:29:00Z</dcterms:created>
  <dc:creator>gebruiker</dc:creator>
  <dc:language>nl-NL</dc:language>
  <cp:lastPrinted>2017-10-14T12:54:51Z</cp:lastPrinted>
  <dcterms:modified xsi:type="dcterms:W3CDTF">2017-10-14T13:03:08Z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